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7AFD" w:rsidR="00257AFD" w:rsidP="7F5D1F9E" w:rsidRDefault="00257AFD" w14:paraId="23826380" w14:textId="7107435B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317AE5E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>(Insert</w:t>
      </w:r>
      <w:r w:rsidRPr="317AE5E1" w:rsidR="20CDEF80">
        <w:rPr>
          <w:rFonts w:ascii="Arial" w:hAnsi="Arial" w:cs="Arial"/>
          <w:b w:val="1"/>
          <w:bCs w:val="1"/>
          <w:sz w:val="28"/>
          <w:szCs w:val="28"/>
          <w:highlight w:val="yellow"/>
        </w:rPr>
        <w:t xml:space="preserve"> S</w:t>
      </w:r>
      <w:r w:rsidRPr="317AE5E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 xml:space="preserve">ervice </w:t>
      </w:r>
      <w:r w:rsidRPr="317AE5E1" w:rsidR="29089A3C">
        <w:rPr>
          <w:rFonts w:ascii="Arial" w:hAnsi="Arial" w:cs="Arial"/>
          <w:b w:val="1"/>
          <w:bCs w:val="1"/>
          <w:sz w:val="28"/>
          <w:szCs w:val="28"/>
          <w:highlight w:val="yellow"/>
        </w:rPr>
        <w:t>N</w:t>
      </w:r>
      <w:r w:rsidRPr="317AE5E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>ame)</w:t>
      </w:r>
    </w:p>
    <w:p w:rsidRPr="00257AFD" w:rsidR="00257AFD" w:rsidP="317AE5E1" w:rsidRDefault="00C6599C" w14:paraId="5C2FE2DD" w14:textId="41F7E80A">
      <w:pPr>
        <w:spacing w:line="360" w:lineRule="auto"/>
        <w:rPr>
          <w:rFonts w:ascii="Arial" w:hAnsi="Arial" w:cs="Arial"/>
          <w:b w:val="1"/>
          <w:bCs w:val="1"/>
          <w:sz w:val="28"/>
          <w:szCs w:val="28"/>
        </w:rPr>
      </w:pPr>
      <w:r w:rsidRPr="574EBEB1" w:rsidR="00C6599C">
        <w:rPr>
          <w:rFonts w:ascii="Arial" w:hAnsi="Arial" w:cs="Arial"/>
          <w:b w:val="1"/>
          <w:bCs w:val="1"/>
          <w:sz w:val="28"/>
          <w:szCs w:val="28"/>
        </w:rPr>
        <w:t>Physical Activity</w:t>
      </w:r>
      <w:r w:rsidRPr="574EBEB1" w:rsidR="00257AFD">
        <w:rPr>
          <w:rFonts w:ascii="Arial" w:hAnsi="Arial" w:cs="Arial"/>
          <w:b w:val="1"/>
          <w:bCs w:val="1"/>
          <w:sz w:val="28"/>
          <w:szCs w:val="28"/>
        </w:rPr>
        <w:t xml:space="preserve"> Service Specific Guideline</w:t>
      </w:r>
      <w:r w:rsidRPr="574EBEB1" w:rsidR="00257AFD">
        <w:rPr>
          <w:rFonts w:ascii="Arial" w:hAnsi="Arial" w:cs="Arial"/>
          <w:b w:val="1"/>
          <w:bCs w:val="1"/>
          <w:sz w:val="28"/>
          <w:szCs w:val="28"/>
        </w:rPr>
        <w:t xml:space="preserve"> – </w:t>
      </w:r>
      <w:r w:rsidRPr="574EBEB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>(</w:t>
      </w:r>
      <w:r w:rsidRPr="574EBEB1" w:rsidR="26667511">
        <w:rPr>
          <w:rFonts w:ascii="Arial" w:hAnsi="Arial" w:cs="Arial"/>
          <w:b w:val="1"/>
          <w:bCs w:val="1"/>
          <w:sz w:val="28"/>
          <w:szCs w:val="28"/>
          <w:highlight w:val="yellow"/>
        </w:rPr>
        <w:t>I</w:t>
      </w:r>
      <w:r w:rsidRPr="574EBEB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 xml:space="preserve">nsert </w:t>
      </w:r>
      <w:r w:rsidRPr="574EBEB1" w:rsidR="5C2AEF22">
        <w:rPr>
          <w:rFonts w:ascii="Arial" w:hAnsi="Arial" w:cs="Arial"/>
          <w:b w:val="1"/>
          <w:bCs w:val="1"/>
          <w:sz w:val="28"/>
          <w:szCs w:val="28"/>
          <w:highlight w:val="yellow"/>
        </w:rPr>
        <w:t>s</w:t>
      </w:r>
      <w:r w:rsidRPr="574EBEB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 xml:space="preserve">ervice </w:t>
      </w:r>
      <w:r w:rsidRPr="574EBEB1" w:rsidR="4009F70C">
        <w:rPr>
          <w:rFonts w:ascii="Arial" w:hAnsi="Arial" w:cs="Arial"/>
          <w:b w:val="1"/>
          <w:bCs w:val="1"/>
          <w:sz w:val="28"/>
          <w:szCs w:val="28"/>
          <w:highlight w:val="yellow"/>
        </w:rPr>
        <w:t>n</w:t>
      </w:r>
      <w:r w:rsidRPr="574EBEB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>ame</w:t>
      </w:r>
      <w:r w:rsidRPr="574EBEB1" w:rsidR="00257AFD">
        <w:rPr>
          <w:rFonts w:ascii="Arial" w:hAnsi="Arial" w:cs="Arial"/>
          <w:b w:val="1"/>
          <w:bCs w:val="1"/>
          <w:sz w:val="28"/>
          <w:szCs w:val="28"/>
          <w:highlight w:val="yellow"/>
        </w:rPr>
        <w:t>)</w:t>
      </w:r>
    </w:p>
    <w:p w:rsidR="72882EBD" w:rsidP="5A3CA4F7" w:rsidRDefault="72882EBD" w14:paraId="015BA39E" w14:textId="5930CA1E">
      <w:pPr>
        <w:pStyle w:val="Normal"/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5A3CA4F7" w:rsidR="72882EBD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 xml:space="preserve">Note: </w:t>
      </w:r>
      <w:r w:rsidRPr="5A3CA4F7" w:rsidR="72882EB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 xml:space="preserve">This guideline template is a </w:t>
      </w:r>
      <w:proofErr w:type="gramStart"/>
      <w:r w:rsidRPr="5A3CA4F7" w:rsidR="72882EB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>1-2 page</w:t>
      </w:r>
      <w:proofErr w:type="gramEnd"/>
      <w:r w:rsidRPr="5A3CA4F7" w:rsidR="72882EB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 xml:space="preserve"> document designed to complement your service policies by providing written documentation of the policy/procedure/guideline elements recommended as best practice by Munch &amp; Move. </w:t>
      </w:r>
      <w:r w:rsidRPr="5A3CA4F7" w:rsidR="46AAFB7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AU"/>
        </w:rPr>
        <w:t xml:space="preserve">The Good for Kids team acknowledges Western Sydney LHD as the original creator of this guideline template. </w:t>
      </w:r>
    </w:p>
    <w:p w:rsidR="72882EBD" w:rsidP="5A3CA4F7" w:rsidRDefault="72882EBD" w14:paraId="2CDE7D26" w14:textId="574D910B">
      <w:pPr>
        <w:pStyle w:val="Normal"/>
        <w:spacing w:after="160"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5A3CA4F7" w:rsidR="72882EB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AU"/>
        </w:rPr>
        <w:t>To use this template, insert your service name where highlighted yellow, and add a statement of how your service is following each guideline element (example statements written in green).</w:t>
      </w:r>
    </w:p>
    <w:p w:rsidRPr="00D27595" w:rsidR="006E4257" w:rsidP="317AE5E1" w:rsidRDefault="00257AFD" w14:paraId="2B6B14BB" w14:textId="13165DB6">
      <w:pPr>
        <w:spacing w:line="360" w:lineRule="auto"/>
        <w:jc w:val="both"/>
        <w:rPr>
          <w:rFonts w:ascii="Arial" w:hAnsi="Arial" w:cs="Arial"/>
          <w:highlight w:val="yellow"/>
        </w:rPr>
      </w:pPr>
      <w:r w:rsidRPr="317AE5E1" w:rsidR="00257AFD">
        <w:rPr>
          <w:rFonts w:ascii="Arial" w:hAnsi="Arial" w:cs="Arial"/>
          <w:highlight w:val="yellow"/>
        </w:rPr>
        <w:t>(</w:t>
      </w:r>
      <w:r w:rsidRPr="317AE5E1" w:rsidR="006E4257">
        <w:rPr>
          <w:rFonts w:ascii="Arial" w:hAnsi="Arial" w:cs="Arial"/>
          <w:highlight w:val="yellow"/>
        </w:rPr>
        <w:t>I</w:t>
      </w:r>
      <w:r w:rsidRPr="317AE5E1" w:rsidR="00257AFD">
        <w:rPr>
          <w:rFonts w:ascii="Arial" w:hAnsi="Arial" w:cs="Arial"/>
          <w:highlight w:val="yellow"/>
        </w:rPr>
        <w:t>nsert service name)</w:t>
      </w:r>
      <w:r w:rsidRPr="317AE5E1" w:rsidR="00257AFD">
        <w:rPr>
          <w:rFonts w:ascii="Arial" w:hAnsi="Arial" w:cs="Arial"/>
        </w:rPr>
        <w:t xml:space="preserve"> </w:t>
      </w:r>
      <w:r w:rsidRPr="317AE5E1" w:rsidR="006E4257">
        <w:rPr>
          <w:rFonts w:ascii="Arial" w:hAnsi="Arial" w:cs="Arial"/>
        </w:rPr>
        <w:t xml:space="preserve">seeks to promote </w:t>
      </w:r>
      <w:r w:rsidRPr="317AE5E1" w:rsidR="006E4257">
        <w:rPr>
          <w:rFonts w:ascii="Arial" w:hAnsi="Arial" w:cs="Arial"/>
        </w:rPr>
        <w:t xml:space="preserve">children’s </w:t>
      </w:r>
      <w:r w:rsidRPr="317AE5E1" w:rsidR="006E4257">
        <w:rPr>
          <w:rFonts w:ascii="Arial" w:hAnsi="Arial" w:cs="Arial"/>
        </w:rPr>
        <w:t>physical activity</w:t>
      </w:r>
      <w:r w:rsidRPr="317AE5E1" w:rsidR="006E4257">
        <w:rPr>
          <w:rFonts w:ascii="Arial" w:hAnsi="Arial" w:cs="Arial"/>
        </w:rPr>
        <w:t xml:space="preserve"> by</w:t>
      </w:r>
      <w:r w:rsidRPr="317AE5E1" w:rsidR="006E4257">
        <w:rPr>
          <w:rFonts w:ascii="Arial" w:hAnsi="Arial" w:cs="Arial"/>
        </w:rPr>
        <w:t xml:space="preserve"> </w:t>
      </w:r>
      <w:r w:rsidRPr="317AE5E1" w:rsidR="006E4257">
        <w:rPr>
          <w:rFonts w:ascii="Arial" w:hAnsi="Arial" w:cs="Arial"/>
        </w:rPr>
        <w:t>supporting</w:t>
      </w:r>
      <w:r w:rsidRPr="317AE5E1" w:rsidR="006E4257">
        <w:rPr>
          <w:rFonts w:ascii="Arial" w:hAnsi="Arial" w:cs="Arial"/>
        </w:rPr>
        <w:t xml:space="preserve"> </w:t>
      </w:r>
      <w:r w:rsidRPr="317AE5E1" w:rsidR="006E4257">
        <w:rPr>
          <w:rFonts w:ascii="Arial" w:hAnsi="Arial" w:cs="Arial"/>
        </w:rPr>
        <w:t xml:space="preserve">the </w:t>
      </w:r>
      <w:r w:rsidRPr="317AE5E1" w:rsidR="006E4257">
        <w:rPr>
          <w:rFonts w:ascii="Arial" w:hAnsi="Arial" w:cs="Arial"/>
        </w:rPr>
        <w:t xml:space="preserve">development of </w:t>
      </w:r>
      <w:r w:rsidRPr="317AE5E1" w:rsidR="006E4257">
        <w:rPr>
          <w:rFonts w:ascii="Arial" w:hAnsi="Arial" w:cs="Arial"/>
        </w:rPr>
        <w:t xml:space="preserve">their gross motor skills and fostering the emergence of their </w:t>
      </w:r>
      <w:r w:rsidRPr="317AE5E1" w:rsidR="006E4257">
        <w:rPr>
          <w:rFonts w:ascii="Arial" w:hAnsi="Arial" w:cs="Arial"/>
        </w:rPr>
        <w:t>fundamental movement skills</w:t>
      </w:r>
      <w:r w:rsidRPr="317AE5E1" w:rsidR="006E4257">
        <w:rPr>
          <w:rFonts w:ascii="Arial" w:hAnsi="Arial" w:cs="Arial"/>
        </w:rPr>
        <w:t xml:space="preserve"> </w:t>
      </w:r>
      <w:r w:rsidRPr="317AE5E1" w:rsidR="006E4257">
        <w:rPr>
          <w:rFonts w:ascii="Arial" w:hAnsi="Arial" w:cs="Arial"/>
        </w:rPr>
        <w:t xml:space="preserve">through a range of </w:t>
      </w:r>
      <w:r w:rsidRPr="317AE5E1" w:rsidR="006E4257">
        <w:rPr>
          <w:rFonts w:ascii="Arial" w:hAnsi="Arial" w:cs="Arial"/>
        </w:rPr>
        <w:t>intentionally planned</w:t>
      </w:r>
      <w:r w:rsidRPr="317AE5E1" w:rsidR="006E4257">
        <w:rPr>
          <w:rFonts w:ascii="Arial" w:hAnsi="Arial" w:cs="Arial"/>
        </w:rPr>
        <w:t xml:space="preserve"> and </w:t>
      </w:r>
      <w:r w:rsidRPr="317AE5E1" w:rsidR="006E4257">
        <w:rPr>
          <w:rFonts w:ascii="Arial" w:hAnsi="Arial" w:cs="Arial"/>
        </w:rPr>
        <w:t>spontaneous</w:t>
      </w:r>
      <w:r w:rsidRPr="317AE5E1" w:rsidR="006E4257">
        <w:rPr>
          <w:rFonts w:ascii="Arial" w:hAnsi="Arial" w:cs="Arial"/>
        </w:rPr>
        <w:t xml:space="preserve"> activ</w:t>
      </w:r>
      <w:r w:rsidRPr="317AE5E1" w:rsidR="006E4257">
        <w:rPr>
          <w:rFonts w:ascii="Arial" w:hAnsi="Arial" w:cs="Arial"/>
        </w:rPr>
        <w:t>e</w:t>
      </w:r>
      <w:r w:rsidRPr="317AE5E1" w:rsidR="006E4257">
        <w:rPr>
          <w:rFonts w:ascii="Arial" w:hAnsi="Arial" w:cs="Arial"/>
        </w:rPr>
        <w:t xml:space="preserve"> </w:t>
      </w:r>
      <w:r w:rsidRPr="317AE5E1" w:rsidR="006E4257">
        <w:rPr>
          <w:rFonts w:ascii="Arial" w:hAnsi="Arial" w:cs="Arial"/>
        </w:rPr>
        <w:t xml:space="preserve">play learning </w:t>
      </w:r>
      <w:r w:rsidRPr="317AE5E1" w:rsidR="006E4257">
        <w:rPr>
          <w:rFonts w:ascii="Arial" w:hAnsi="Arial" w:cs="Arial"/>
        </w:rPr>
        <w:t>experiences</w:t>
      </w:r>
      <w:r w:rsidRPr="317AE5E1" w:rsidR="006E4257">
        <w:rPr>
          <w:rFonts w:ascii="Arial" w:hAnsi="Arial" w:cs="Arial"/>
        </w:rPr>
        <w:t xml:space="preserve">.  Our </w:t>
      </w:r>
      <w:r w:rsidRPr="317AE5E1" w:rsidR="006E4257">
        <w:rPr>
          <w:rFonts w:ascii="Arial" w:hAnsi="Arial" w:cs="Arial"/>
        </w:rPr>
        <w:t>service also supports limiting the amount of time children spend engaging in screen time and sedentary behaviour for recreational purposes.</w:t>
      </w:r>
    </w:p>
    <w:p w:rsidRPr="00D27595" w:rsidR="00257AFD" w:rsidP="00EB7AE9" w:rsidRDefault="00257AFD" w14:paraId="46072340" w14:textId="77777777">
      <w:pPr>
        <w:spacing w:line="360" w:lineRule="auto"/>
        <w:rPr>
          <w:rFonts w:ascii="Arial" w:hAnsi="Arial" w:cs="Arial"/>
        </w:rPr>
      </w:pPr>
    </w:p>
    <w:p w:rsidRPr="00D27595" w:rsidR="00257AFD" w:rsidP="00EB7AE9" w:rsidRDefault="00257AFD" w14:paraId="1AE01582" w14:textId="244CFF17">
      <w:pPr>
        <w:spacing w:line="360" w:lineRule="auto"/>
        <w:rPr>
          <w:rFonts w:ascii="Arial" w:hAnsi="Arial" w:cs="Arial"/>
        </w:rPr>
      </w:pPr>
      <w:r w:rsidRPr="51A45968" w:rsidR="46B83402">
        <w:rPr>
          <w:rFonts w:ascii="Arial" w:hAnsi="Arial" w:cs="Arial"/>
        </w:rPr>
        <w:t xml:space="preserve">As such, </w:t>
      </w:r>
      <w:r w:rsidRPr="51A45968" w:rsidR="00257AFD">
        <w:rPr>
          <w:rFonts w:ascii="Arial" w:hAnsi="Arial" w:cs="Arial"/>
          <w:highlight w:val="yellow"/>
        </w:rPr>
        <w:t>(insert service name)</w:t>
      </w:r>
      <w:r w:rsidRPr="51A45968" w:rsidR="00257AFD">
        <w:rPr>
          <w:rFonts w:ascii="Arial" w:hAnsi="Arial" w:cs="Arial"/>
        </w:rPr>
        <w:t xml:space="preserve"> commits to the following</w:t>
      </w:r>
      <w:r w:rsidRPr="51A45968" w:rsidR="1CC0F550">
        <w:rPr>
          <w:rFonts w:ascii="Arial" w:hAnsi="Arial" w:cs="Arial"/>
        </w:rPr>
        <w:t xml:space="preserve"> statements</w:t>
      </w:r>
      <w:r w:rsidRPr="51A45968" w:rsidR="00257AFD">
        <w:rPr>
          <w:rFonts w:ascii="Arial" w:hAnsi="Arial" w:cs="Arial"/>
        </w:rPr>
        <w:t xml:space="preserve">, aligned with NSW Health </w:t>
      </w:r>
      <w:r w:rsidRPr="51A45968" w:rsidR="00257AFD">
        <w:rPr>
          <w:rFonts w:ascii="Arial" w:hAnsi="Arial" w:cs="Arial"/>
          <w:i w:val="1"/>
          <w:iCs w:val="1"/>
        </w:rPr>
        <w:t>Munch &amp; Move</w:t>
      </w:r>
      <w:r w:rsidRPr="51A45968" w:rsidR="00257AFD">
        <w:rPr>
          <w:rFonts w:ascii="Arial" w:hAnsi="Arial" w:cs="Arial"/>
        </w:rPr>
        <w:t xml:space="preserve"> program:</w:t>
      </w:r>
    </w:p>
    <w:p w:rsidR="00257AFD" w:rsidP="00EB7AE9" w:rsidRDefault="00257AFD" w14:paraId="21A5EC1A" w14:textId="5A7AA84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317AE5E1" w:rsidR="00257AFD">
        <w:rPr>
          <w:rFonts w:ascii="Arial" w:hAnsi="Arial" w:cs="Arial"/>
        </w:rPr>
        <w:t xml:space="preserve">Following the Australian 24-Hour Movement Guidelines for the Early Years (birth to 5 years): </w:t>
      </w:r>
      <w:r w:rsidRPr="317AE5E1" w:rsidR="00257AFD">
        <w:rPr>
          <w:rFonts w:ascii="Arial" w:hAnsi="Arial" w:cs="Arial"/>
          <w:i w:val="1"/>
          <w:iCs w:val="1"/>
        </w:rPr>
        <w:t xml:space="preserve">An Integration of Physical Activity, Sedentary Behaviour, and Sleep </w:t>
      </w:r>
      <w:r w:rsidRPr="317AE5E1" w:rsidR="00257AFD">
        <w:rPr>
          <w:rFonts w:ascii="Arial" w:hAnsi="Arial" w:cs="Arial"/>
        </w:rPr>
        <w:t xml:space="preserve">– as an overall guide to </w:t>
      </w:r>
      <w:r w:rsidRPr="317AE5E1" w:rsidR="7EBDD426">
        <w:rPr>
          <w:rFonts w:ascii="Arial" w:hAnsi="Arial" w:cs="Arial"/>
        </w:rPr>
        <w:t>physical activity</w:t>
      </w:r>
      <w:r w:rsidRPr="317AE5E1" w:rsidR="00257AFD">
        <w:rPr>
          <w:rFonts w:ascii="Arial" w:hAnsi="Arial" w:cs="Arial"/>
        </w:rPr>
        <w:t xml:space="preserve"> and </w:t>
      </w:r>
      <w:r w:rsidRPr="317AE5E1" w:rsidR="00257AFD">
        <w:rPr>
          <w:rFonts w:ascii="Arial" w:hAnsi="Arial" w:cs="Arial"/>
        </w:rPr>
        <w:t>sedentary</w:t>
      </w:r>
      <w:r w:rsidRPr="317AE5E1" w:rsidR="00257AFD">
        <w:rPr>
          <w:rFonts w:ascii="Arial" w:hAnsi="Arial" w:cs="Arial"/>
        </w:rPr>
        <w:t xml:space="preserve"> behaviour at the service. </w:t>
      </w:r>
    </w:p>
    <w:p w:rsidR="317AE5E1" w:rsidP="1B3BCA8C" w:rsidRDefault="317AE5E1" w14:paraId="2ABFDEE5" w14:textId="4935EF75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highlight w:val="green"/>
        </w:rPr>
      </w:pPr>
      <w:proofErr w:type="gramStart"/>
      <w:r w:rsidRPr="1B3BCA8C" w:rsidR="726CD432">
        <w:rPr>
          <w:rFonts w:ascii="Arial" w:hAnsi="Arial" w:cs="Arial"/>
          <w:i w:val="1"/>
          <w:iCs w:val="1"/>
          <w:highlight w:val="green"/>
        </w:rPr>
        <w:t>e.g.</w:t>
      </w:r>
      <w:proofErr w:type="gramEnd"/>
      <w:r w:rsidRPr="1B3BCA8C" w:rsidR="726CD432">
        <w:rPr>
          <w:rFonts w:ascii="Arial" w:hAnsi="Arial" w:cs="Arial"/>
          <w:i w:val="1"/>
          <w:iCs w:val="1"/>
          <w:highlight w:val="green"/>
        </w:rPr>
        <w:t xml:space="preserve"> </w:t>
      </w:r>
      <w:r w:rsidRPr="1B3BCA8C" w:rsidR="00387C4B">
        <w:rPr>
          <w:rFonts w:ascii="Arial" w:hAnsi="Arial" w:cs="Arial"/>
          <w:i w:val="1"/>
          <w:iCs w:val="1"/>
          <w:highlight w:val="green"/>
        </w:rPr>
        <w:t xml:space="preserve">Our service ensures our children are not sedentary for more than one hour </w:t>
      </w:r>
      <w:r w:rsidRPr="1B3BCA8C" w:rsidR="00701090">
        <w:rPr>
          <w:rFonts w:ascii="Arial" w:hAnsi="Arial" w:cs="Arial"/>
          <w:i w:val="1"/>
          <w:iCs w:val="1"/>
          <w:highlight w:val="green"/>
        </w:rPr>
        <w:t xml:space="preserve">at one time. </w:t>
      </w:r>
    </w:p>
    <w:p w:rsidRPr="00FD144D" w:rsidR="00D27595" w:rsidP="1B3BCA8C" w:rsidRDefault="00D27595" w14:paraId="755F6D0C" w14:textId="40F0A71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B3BCA8C" w:rsidR="00D27595">
        <w:rPr>
          <w:rFonts w:ascii="Arial" w:hAnsi="Arial" w:cs="Arial"/>
        </w:rPr>
        <w:t xml:space="preserve">Physical activity is embedded in the daily program through spontaneous and intentionally planned active play that is both </w:t>
      </w:r>
      <w:r w:rsidRPr="1B3BCA8C" w:rsidR="00D27595">
        <w:rPr>
          <w:rFonts w:ascii="Arial" w:hAnsi="Arial" w:cs="Arial"/>
        </w:rPr>
        <w:t>child</w:t>
      </w:r>
      <w:r w:rsidRPr="1B3BCA8C" w:rsidR="00D27595">
        <w:rPr>
          <w:rFonts w:ascii="Arial" w:hAnsi="Arial" w:cs="Arial"/>
        </w:rPr>
        <w:t xml:space="preserve"> </w:t>
      </w:r>
      <w:r w:rsidRPr="1B3BCA8C" w:rsidR="00387C4B">
        <w:rPr>
          <w:rFonts w:ascii="Arial" w:hAnsi="Arial" w:cs="Arial"/>
        </w:rPr>
        <w:t>initiated</w:t>
      </w:r>
      <w:r w:rsidRPr="1B3BCA8C" w:rsidR="00387C4B">
        <w:rPr>
          <w:rFonts w:ascii="Arial" w:hAnsi="Arial" w:cs="Arial"/>
        </w:rPr>
        <w:t>,</w:t>
      </w:r>
      <w:r w:rsidRPr="1B3BCA8C" w:rsidR="00D27595">
        <w:rPr>
          <w:rFonts w:ascii="Arial" w:hAnsi="Arial" w:cs="Arial"/>
        </w:rPr>
        <w:t xml:space="preserve"> and educator led</w:t>
      </w:r>
    </w:p>
    <w:p w:rsidR="317AE5E1" w:rsidP="1B3BCA8C" w:rsidRDefault="317AE5E1" w14:paraId="28AE1E02" w14:textId="31EBBA1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highlight w:val="green"/>
        </w:rPr>
      </w:pPr>
      <w:proofErr w:type="gramStart"/>
      <w:r w:rsidRPr="1B3BCA8C" w:rsidR="0766F88F">
        <w:rPr>
          <w:rFonts w:ascii="Arial" w:hAnsi="Arial" w:cs="Arial"/>
          <w:i w:val="1"/>
          <w:iCs w:val="1"/>
          <w:highlight w:val="green"/>
        </w:rPr>
        <w:t>e.g.</w:t>
      </w:r>
      <w:proofErr w:type="gramEnd"/>
      <w:r w:rsidRPr="1B3BCA8C" w:rsidR="0766F88F">
        <w:rPr>
          <w:rFonts w:ascii="Arial" w:hAnsi="Arial" w:cs="Arial"/>
          <w:i w:val="1"/>
          <w:iCs w:val="1"/>
          <w:highlight w:val="green"/>
        </w:rPr>
        <w:t xml:space="preserve"> </w:t>
      </w:r>
      <w:r w:rsidRPr="1B3BCA8C" w:rsidR="00FD144D">
        <w:rPr>
          <w:rFonts w:ascii="Arial" w:hAnsi="Arial" w:cs="Arial"/>
          <w:i w:val="1"/>
          <w:iCs w:val="1"/>
          <w:highlight w:val="green"/>
        </w:rPr>
        <w:t xml:space="preserve">Our service </w:t>
      </w:r>
      <w:r w:rsidRPr="1B3BCA8C" w:rsidR="20C27048">
        <w:rPr>
          <w:rFonts w:ascii="Arial" w:hAnsi="Arial" w:cs="Arial"/>
          <w:i w:val="1"/>
          <w:iCs w:val="1"/>
          <w:highlight w:val="green"/>
        </w:rPr>
        <w:t>includes physical activ</w:t>
      </w:r>
      <w:r w:rsidRPr="1B3BCA8C" w:rsidR="20C27048">
        <w:rPr>
          <w:rFonts w:ascii="Arial" w:hAnsi="Arial" w:cs="Arial"/>
          <w:i w:val="1"/>
          <w:iCs w:val="1"/>
          <w:highlight w:val="green"/>
        </w:rPr>
        <w:t>ity experiences in the daily program</w:t>
      </w:r>
      <w:r w:rsidRPr="1B3BCA8C" w:rsidR="0DC3B822">
        <w:rPr>
          <w:rFonts w:ascii="Arial" w:hAnsi="Arial" w:cs="Arial"/>
          <w:i w:val="1"/>
          <w:iCs w:val="1"/>
          <w:highlight w:val="green"/>
        </w:rPr>
        <w:t xml:space="preserve"> </w:t>
      </w:r>
      <w:r w:rsidRPr="1B3BCA8C" w:rsidR="026DB848">
        <w:rPr>
          <w:rFonts w:ascii="Arial" w:hAnsi="Arial" w:cs="Arial"/>
          <w:i w:val="1"/>
          <w:iCs w:val="1"/>
          <w:highlight w:val="green"/>
        </w:rPr>
        <w:t>and provide</w:t>
      </w:r>
      <w:r w:rsidRPr="1B3BCA8C" w:rsidR="7042595F">
        <w:rPr>
          <w:rFonts w:ascii="Arial" w:hAnsi="Arial" w:cs="Arial"/>
          <w:i w:val="1"/>
          <w:iCs w:val="1"/>
          <w:highlight w:val="green"/>
        </w:rPr>
        <w:t>s</w:t>
      </w:r>
      <w:r w:rsidRPr="1B3BCA8C" w:rsidR="026DB848">
        <w:rPr>
          <w:rFonts w:ascii="Arial" w:hAnsi="Arial" w:cs="Arial"/>
          <w:i w:val="1"/>
          <w:iCs w:val="1"/>
          <w:highlight w:val="green"/>
        </w:rPr>
        <w:t xml:space="preserve"> portable play equipment to encourage</w:t>
      </w:r>
      <w:r w:rsidRPr="1B3BCA8C" w:rsidR="37B57A96">
        <w:rPr>
          <w:rFonts w:ascii="Arial" w:hAnsi="Arial" w:cs="Arial"/>
          <w:i w:val="1"/>
          <w:iCs w:val="1"/>
          <w:highlight w:val="green"/>
        </w:rPr>
        <w:t xml:space="preserve"> both planned and</w:t>
      </w:r>
      <w:r w:rsidRPr="1B3BCA8C" w:rsidR="026DB848">
        <w:rPr>
          <w:rFonts w:ascii="Arial" w:hAnsi="Arial" w:cs="Arial"/>
          <w:i w:val="1"/>
          <w:iCs w:val="1"/>
          <w:highlight w:val="green"/>
        </w:rPr>
        <w:t xml:space="preserve"> spontaneous active </w:t>
      </w:r>
      <w:r w:rsidRPr="1B3BCA8C" w:rsidR="797B7190">
        <w:rPr>
          <w:rFonts w:ascii="Arial" w:hAnsi="Arial" w:cs="Arial"/>
          <w:i w:val="1"/>
          <w:iCs w:val="1"/>
          <w:highlight w:val="green"/>
        </w:rPr>
        <w:t>play</w:t>
      </w:r>
    </w:p>
    <w:p w:rsidR="00257AFD" w:rsidP="317AE5E1" w:rsidRDefault="00257AFD" w14:paraId="68E749C3" w14:textId="0282B8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317AE5E1" w:rsidR="00257AFD">
        <w:rPr>
          <w:rFonts w:ascii="Arial" w:hAnsi="Arial" w:cs="Arial"/>
        </w:rPr>
        <w:t xml:space="preserve">Educators are encouraged to </w:t>
      </w:r>
      <w:r w:rsidRPr="317AE5E1" w:rsidR="00D27595">
        <w:rPr>
          <w:rFonts w:ascii="Arial" w:hAnsi="Arial" w:cs="Arial"/>
        </w:rPr>
        <w:t xml:space="preserve">actively </w:t>
      </w:r>
      <w:r w:rsidRPr="317AE5E1" w:rsidR="00257AFD">
        <w:rPr>
          <w:rFonts w:ascii="Arial" w:hAnsi="Arial" w:cs="Arial"/>
        </w:rPr>
        <w:t xml:space="preserve">role model </w:t>
      </w:r>
      <w:r w:rsidRPr="317AE5E1" w:rsidR="00257AFD">
        <w:rPr>
          <w:rFonts w:ascii="Arial" w:hAnsi="Arial" w:cs="Arial"/>
        </w:rPr>
        <w:t xml:space="preserve">appropriate </w:t>
      </w:r>
      <w:r w:rsidRPr="317AE5E1" w:rsidR="00C6599C">
        <w:rPr>
          <w:rFonts w:ascii="Arial" w:hAnsi="Arial" w:cs="Arial"/>
        </w:rPr>
        <w:t>physical</w:t>
      </w:r>
      <w:r w:rsidRPr="317AE5E1" w:rsidR="00C6599C">
        <w:rPr>
          <w:rFonts w:ascii="Arial" w:hAnsi="Arial" w:cs="Arial"/>
        </w:rPr>
        <w:t xml:space="preserve"> activity</w:t>
      </w:r>
      <w:r w:rsidRPr="317AE5E1" w:rsidR="00257AFD">
        <w:rPr>
          <w:rFonts w:ascii="Arial" w:hAnsi="Arial" w:cs="Arial"/>
        </w:rPr>
        <w:t xml:space="preserve"> behaviours to the children. </w:t>
      </w:r>
    </w:p>
    <w:p w:rsidRPr="00387C4B" w:rsidR="00387C4B" w:rsidP="00387C4B" w:rsidRDefault="00387C4B" w14:paraId="26CB8E68" w14:textId="3E652F0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highlight w:val="green"/>
        </w:rPr>
      </w:pPr>
      <w:proofErr w:type="gramStart"/>
      <w:r w:rsidRPr="1B3BCA8C" w:rsidR="62B07636">
        <w:rPr>
          <w:rFonts w:ascii="Arial" w:hAnsi="Arial" w:cs="Arial"/>
          <w:i w:val="1"/>
          <w:iCs w:val="1"/>
          <w:highlight w:val="green"/>
        </w:rPr>
        <w:t>e.g.</w:t>
      </w:r>
      <w:proofErr w:type="gramEnd"/>
      <w:r w:rsidRPr="1B3BCA8C" w:rsidR="62B07636">
        <w:rPr>
          <w:rFonts w:ascii="Arial" w:hAnsi="Arial" w:cs="Arial"/>
          <w:i w:val="1"/>
          <w:iCs w:val="1"/>
          <w:highlight w:val="green"/>
        </w:rPr>
        <w:t xml:space="preserve"> </w:t>
      </w:r>
      <w:r w:rsidRPr="1B3BCA8C" w:rsidR="00387C4B">
        <w:rPr>
          <w:rFonts w:ascii="Arial" w:hAnsi="Arial" w:cs="Arial"/>
          <w:i w:val="1"/>
          <w:iCs w:val="1"/>
          <w:highlight w:val="green"/>
        </w:rPr>
        <w:t xml:space="preserve">Our educators </w:t>
      </w:r>
      <w:r w:rsidRPr="1B3BCA8C" w:rsidR="13A61C64">
        <w:rPr>
          <w:rFonts w:ascii="Arial" w:hAnsi="Arial" w:cs="Arial"/>
          <w:i w:val="1"/>
          <w:iCs w:val="1"/>
          <w:highlight w:val="green"/>
        </w:rPr>
        <w:t>encourage active play and participate with the children during i</w:t>
      </w:r>
      <w:r w:rsidRPr="1B3BCA8C" w:rsidR="280AAF25">
        <w:rPr>
          <w:rFonts w:ascii="Arial" w:hAnsi="Arial" w:cs="Arial"/>
          <w:i w:val="1"/>
          <w:iCs w:val="1"/>
          <w:highlight w:val="green"/>
        </w:rPr>
        <w:t>ndoor and outdoor play sessions</w:t>
      </w:r>
      <w:r w:rsidRPr="1B3BCA8C" w:rsidR="00387C4B">
        <w:rPr>
          <w:rFonts w:ascii="Arial" w:hAnsi="Arial" w:cs="Arial"/>
          <w:i w:val="1"/>
          <w:iCs w:val="1"/>
          <w:highlight w:val="green"/>
        </w:rPr>
        <w:t xml:space="preserve"> </w:t>
      </w:r>
    </w:p>
    <w:p w:rsidRPr="00D27595" w:rsidR="00257AFD" w:rsidP="00EB7AE9" w:rsidRDefault="00257AFD" w14:paraId="4FE32580" w14:textId="77777777">
      <w:pPr>
        <w:spacing w:line="360" w:lineRule="auto"/>
        <w:rPr>
          <w:rFonts w:ascii="Arial" w:hAnsi="Arial" w:cs="Arial"/>
        </w:rPr>
      </w:pPr>
      <w:r w:rsidRPr="00D27595">
        <w:rPr>
          <w:rFonts w:ascii="Arial" w:hAnsi="Arial" w:cs="Arial"/>
        </w:rPr>
        <w:t xml:space="preserve">Revised: </w:t>
      </w:r>
      <w:r w:rsidRPr="00D27595">
        <w:rPr>
          <w:rFonts w:ascii="Arial" w:hAnsi="Arial" w:cs="Arial"/>
          <w:highlight w:val="yellow"/>
        </w:rPr>
        <w:t>(insert date)</w:t>
      </w:r>
    </w:p>
    <w:sectPr w:rsidRPr="00D27595" w:rsidR="00257A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57D8"/>
    <w:multiLevelType w:val="hybridMultilevel"/>
    <w:tmpl w:val="986AC25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FD"/>
    <w:rsid w:val="001A28C7"/>
    <w:rsid w:val="00257AFD"/>
    <w:rsid w:val="00260F84"/>
    <w:rsid w:val="00373E47"/>
    <w:rsid w:val="00387C4B"/>
    <w:rsid w:val="006E4257"/>
    <w:rsid w:val="00701090"/>
    <w:rsid w:val="007327B0"/>
    <w:rsid w:val="007B6467"/>
    <w:rsid w:val="0085049F"/>
    <w:rsid w:val="00A259A4"/>
    <w:rsid w:val="00A87779"/>
    <w:rsid w:val="00B403A3"/>
    <w:rsid w:val="00C6599C"/>
    <w:rsid w:val="00D27595"/>
    <w:rsid w:val="00EB0D7C"/>
    <w:rsid w:val="00EB7AE9"/>
    <w:rsid w:val="00FD144D"/>
    <w:rsid w:val="02535201"/>
    <w:rsid w:val="026DB848"/>
    <w:rsid w:val="0376BAF0"/>
    <w:rsid w:val="0462905D"/>
    <w:rsid w:val="0766F88F"/>
    <w:rsid w:val="0A472AA5"/>
    <w:rsid w:val="0A895063"/>
    <w:rsid w:val="0DC3B822"/>
    <w:rsid w:val="13A61C64"/>
    <w:rsid w:val="1B3BCA8C"/>
    <w:rsid w:val="1CC0F550"/>
    <w:rsid w:val="1E0E5B96"/>
    <w:rsid w:val="1EBED344"/>
    <w:rsid w:val="1EFC1C3E"/>
    <w:rsid w:val="20C27048"/>
    <w:rsid w:val="20CDEF80"/>
    <w:rsid w:val="2145FC58"/>
    <w:rsid w:val="21A418C1"/>
    <w:rsid w:val="26196D7B"/>
    <w:rsid w:val="26667511"/>
    <w:rsid w:val="280AAF25"/>
    <w:rsid w:val="29089A3C"/>
    <w:rsid w:val="2FC83D47"/>
    <w:rsid w:val="317AE5E1"/>
    <w:rsid w:val="33720152"/>
    <w:rsid w:val="35959ABA"/>
    <w:rsid w:val="37B57A96"/>
    <w:rsid w:val="4009F70C"/>
    <w:rsid w:val="46AAFB72"/>
    <w:rsid w:val="46B83402"/>
    <w:rsid w:val="4DAD48A1"/>
    <w:rsid w:val="4DB3F8AF"/>
    <w:rsid w:val="4F6369D5"/>
    <w:rsid w:val="50CF1F71"/>
    <w:rsid w:val="51A45968"/>
    <w:rsid w:val="558DE73B"/>
    <w:rsid w:val="574EBEB1"/>
    <w:rsid w:val="58C108F9"/>
    <w:rsid w:val="5A3CA4F7"/>
    <w:rsid w:val="5C2AEF22"/>
    <w:rsid w:val="5F1BA124"/>
    <w:rsid w:val="62B07636"/>
    <w:rsid w:val="62B91BE7"/>
    <w:rsid w:val="63D148AE"/>
    <w:rsid w:val="6BB0501F"/>
    <w:rsid w:val="6F5A4AE3"/>
    <w:rsid w:val="7042595F"/>
    <w:rsid w:val="726CD432"/>
    <w:rsid w:val="72882EBD"/>
    <w:rsid w:val="73189F09"/>
    <w:rsid w:val="797B7190"/>
    <w:rsid w:val="7EBDD426"/>
    <w:rsid w:val="7EEC8CEE"/>
    <w:rsid w:val="7F5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0B5D"/>
  <w15:chartTrackingRefBased/>
  <w15:docId w15:val="{3832C6AC-3656-425D-A645-F3ABC32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D4AFA062E143A4B4AC1C2931645B" ma:contentTypeVersion="10" ma:contentTypeDescription="Create a new document." ma:contentTypeScope="" ma:versionID="7580b50342576927a7ecd74b5278d138">
  <xsd:schema xmlns:xsd="http://www.w3.org/2001/XMLSchema" xmlns:xs="http://www.w3.org/2001/XMLSchema" xmlns:p="http://schemas.microsoft.com/office/2006/metadata/properties" xmlns:ns2="d54877a1-6ff2-4fed-b704-8efb188fa6a8" targetNamespace="http://schemas.microsoft.com/office/2006/metadata/properties" ma:root="true" ma:fieldsID="16498fad9f6424a0dbe304fb065c5b2a" ns2:_="">
    <xsd:import namespace="d54877a1-6ff2-4fed-b704-8efb188fa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877a1-6ff2-4fed-b704-8efb188f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D1618-3EE5-4453-89CC-BFC2A8636FE5}"/>
</file>

<file path=customXml/itemProps2.xml><?xml version="1.0" encoding="utf-8"?>
<ds:datastoreItem xmlns:ds="http://schemas.openxmlformats.org/officeDocument/2006/customXml" ds:itemID="{C02833B3-720D-4C0B-877A-F9C84A0DB3EC}"/>
</file>

<file path=customXml/itemProps3.xml><?xml version="1.0" encoding="utf-8"?>
<ds:datastoreItem xmlns:ds="http://schemas.openxmlformats.org/officeDocument/2006/customXml" ds:itemID="{9FA4EB4E-9A9F-48F2-B75F-9A7E7DF43F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NSW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Attallah (Western Sydney LHD)</dc:creator>
  <keywords/>
  <dc:description/>
  <lastModifiedBy>Ashleigh Griffiths (Hunter New England LHD)</lastModifiedBy>
  <revision>10</revision>
  <dcterms:created xsi:type="dcterms:W3CDTF">2021-08-31T04:23:00.0000000Z</dcterms:created>
  <dcterms:modified xsi:type="dcterms:W3CDTF">2021-09-21T03:28:14.9020741Z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0x0101004511D4AFA062E143A4B4AC1C2931645B</vt:lpwstr>
  </property>
</Properties>
</file>